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BB" w:rsidRPr="00E30274" w:rsidRDefault="00E9318D" w:rsidP="000223BB">
      <w:pPr>
        <w:autoSpaceDE w:val="0"/>
        <w:autoSpaceDN w:val="0"/>
        <w:adjustRightInd w:val="0"/>
        <w:rPr>
          <w:rFonts w:ascii="Franklin Gothic Book" w:hAnsi="Franklin Gothic Book"/>
        </w:rPr>
      </w:pPr>
      <w:r>
        <w:rPr>
          <w:b/>
          <w:bCs/>
          <w:i/>
          <w:sz w:val="22"/>
          <w:szCs w:val="22"/>
        </w:rPr>
        <w:t xml:space="preserve">            </w:t>
      </w:r>
    </w:p>
    <w:p w:rsidR="00A361DC" w:rsidRDefault="00F51A36" w:rsidP="00A361DC">
      <w:pPr>
        <w:pStyle w:val="normal"/>
        <w:tabs>
          <w:tab w:val="left" w:pos="7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SERVIZIO ISTRUZIONE, FORMAZIONE, EDUCAZIONE</w:t>
      </w:r>
      <w:r w:rsidR="00A361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318D" w:rsidRPr="000633D3" w:rsidRDefault="000633D3" w:rsidP="00F51A36">
      <w:pPr>
        <w:ind w:right="-1"/>
        <w:rPr>
          <w:rFonts w:asciiTheme="minorHAnsi" w:hAnsiTheme="minorHAnsi" w:cstheme="minorHAnsi"/>
          <w:b/>
          <w:sz w:val="22"/>
          <w:szCs w:val="22"/>
        </w:rPr>
      </w:pPr>
      <w:r w:rsidRPr="000633D3">
        <w:rPr>
          <w:rFonts w:asciiTheme="minorHAnsi" w:hAnsiTheme="minorHAnsi" w:cstheme="minorHAnsi"/>
          <w:b/>
          <w:sz w:val="22"/>
          <w:szCs w:val="22"/>
        </w:rPr>
        <w:t>U.O. NUOVE GENERAZIONI</w:t>
      </w:r>
      <w:r w:rsidR="00A36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33D3">
        <w:rPr>
          <w:rFonts w:asciiTheme="minorHAnsi" w:hAnsiTheme="minorHAnsi" w:cstheme="minorHAnsi"/>
          <w:b/>
          <w:sz w:val="22"/>
          <w:szCs w:val="22"/>
        </w:rPr>
        <w:t>-PARI OPPORTUNITA’</w:t>
      </w:r>
    </w:p>
    <w:p w:rsidR="00905F92" w:rsidRDefault="00905F92" w:rsidP="00905F92">
      <w:pPr>
        <w:pStyle w:val="NormaleWeb"/>
        <w:spacing w:before="672" w:beforeAutospacing="0" w:after="0" w:afterAutospacing="0"/>
        <w:jc w:val="center"/>
      </w:pPr>
      <w:r>
        <w:rPr>
          <w:rFonts w:ascii="Century Gothic" w:hAnsi="Century Gothic"/>
          <w:b/>
          <w:bCs/>
          <w:color w:val="0000FF"/>
          <w:sz w:val="28"/>
          <w:szCs w:val="28"/>
        </w:rPr>
        <w:t>AL VIA LA NUOVA EDIZIONE DEL PROGETTO FUTURO POSSIBILE!</w:t>
      </w:r>
    </w:p>
    <w:p w:rsidR="00905F92" w:rsidRDefault="00905F92" w:rsidP="00905F92">
      <w:pPr>
        <w:pStyle w:val="NormaleWeb"/>
        <w:spacing w:before="680" w:beforeAutospacing="0" w:after="0" w:afterAutospacing="0"/>
        <w:ind w:left="9" w:right="-6" w:firstLine="707"/>
        <w:jc w:val="both"/>
      </w:pPr>
      <w:r>
        <w:rPr>
          <w:rFonts w:ascii="Century Gothic" w:hAnsi="Century Gothic"/>
          <w:color w:val="000000"/>
        </w:rPr>
        <w:t xml:space="preserve">Lunedì 11 Gennaio 2021 verrà pubblicato il nuovo bando per l'adesione al  progetto "Futuro Possibile". Il progetto, giunto quest'anno alla </w:t>
      </w:r>
      <w:r>
        <w:rPr>
          <w:rFonts w:ascii="Century Gothic" w:hAnsi="Century Gothic"/>
          <w:b/>
          <w:bCs/>
          <w:color w:val="000000"/>
        </w:rPr>
        <w:t>VIII edizione</w:t>
      </w:r>
      <w:r>
        <w:rPr>
          <w:rFonts w:ascii="Century Gothic" w:hAnsi="Century Gothic"/>
          <w:color w:val="000000"/>
        </w:rPr>
        <w:t>, è  promosso dal</w:t>
      </w:r>
      <w:r w:rsidR="00A03282">
        <w:rPr>
          <w:rFonts w:ascii="Century Gothic" w:hAnsi="Century Gothic"/>
          <w:color w:val="000000"/>
        </w:rPr>
        <w:t xml:space="preserve"> </w:t>
      </w:r>
      <w:r w:rsidR="00A03282" w:rsidRPr="00A03282">
        <w:rPr>
          <w:rFonts w:asciiTheme="minorHAnsi" w:hAnsiTheme="minorHAnsi" w:cstheme="minorHAnsi"/>
          <w:b/>
        </w:rPr>
        <w:t>U.O. NUOVE GENERAZIONI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del Comune di Ferrara </w:t>
      </w:r>
      <w:r>
        <w:rPr>
          <w:rFonts w:ascii="Century Gothic" w:hAnsi="Century Gothic"/>
          <w:color w:val="000000"/>
        </w:rPr>
        <w:t xml:space="preserve">in collaborazione con i </w:t>
      </w:r>
      <w:r>
        <w:rPr>
          <w:rFonts w:ascii="Century Gothic" w:hAnsi="Century Gothic"/>
          <w:b/>
          <w:bCs/>
          <w:color w:val="000000"/>
        </w:rPr>
        <w:t xml:space="preserve">Servizi  per l'Impiego </w:t>
      </w:r>
      <w:r>
        <w:rPr>
          <w:rFonts w:ascii="Century Gothic" w:hAnsi="Century Gothic"/>
          <w:color w:val="000000"/>
        </w:rPr>
        <w:t xml:space="preserve">ed il </w:t>
      </w:r>
      <w:r>
        <w:rPr>
          <w:rFonts w:ascii="Century Gothic" w:hAnsi="Century Gothic"/>
          <w:b/>
          <w:bCs/>
          <w:color w:val="000000"/>
        </w:rPr>
        <w:t>Centro Studi Opera don Calabria "Città del ragazzo</w:t>
      </w:r>
      <w:r>
        <w:rPr>
          <w:rFonts w:ascii="Century Gothic" w:hAnsi="Century Gothic"/>
          <w:color w:val="000000"/>
        </w:rPr>
        <w:t xml:space="preserve">" di Ferrara e  finanziato dal </w:t>
      </w:r>
      <w:r>
        <w:rPr>
          <w:rFonts w:ascii="Century Gothic" w:hAnsi="Century Gothic"/>
          <w:b/>
          <w:bCs/>
          <w:color w:val="000000"/>
        </w:rPr>
        <w:t>Fondo Sociale Locale del Piano del Benessere Sociale e Sanitario del  Distretto Centro Nord</w:t>
      </w:r>
      <w:r>
        <w:rPr>
          <w:rFonts w:ascii="Century Gothic" w:hAnsi="Century Gothic"/>
          <w:color w:val="000000"/>
        </w:rPr>
        <w:t>. </w:t>
      </w:r>
    </w:p>
    <w:p w:rsidR="00905F92" w:rsidRDefault="00905F92" w:rsidP="00905F92">
      <w:pPr>
        <w:pStyle w:val="NormaleWeb"/>
        <w:spacing w:before="176" w:beforeAutospacing="0" w:after="0" w:afterAutospacing="0"/>
        <w:ind w:left="4" w:right="-3" w:firstLine="708"/>
        <w:jc w:val="both"/>
      </w:pPr>
      <w:r>
        <w:rPr>
          <w:rFonts w:ascii="Century Gothic" w:hAnsi="Century Gothic"/>
          <w:b/>
          <w:bCs/>
          <w:color w:val="000000"/>
        </w:rPr>
        <w:t>"Futuro Possibile" è rivolto a 16 giovani "</w:t>
      </w:r>
      <w:proofErr w:type="spellStart"/>
      <w:r>
        <w:rPr>
          <w:rFonts w:ascii="Century Gothic" w:hAnsi="Century Gothic"/>
          <w:b/>
          <w:bCs/>
          <w:color w:val="000000"/>
        </w:rPr>
        <w:t>neet</w:t>
      </w:r>
      <w:proofErr w:type="spellEnd"/>
      <w:r>
        <w:rPr>
          <w:rFonts w:ascii="Century Gothic" w:hAnsi="Century Gothic"/>
          <w:b/>
          <w:bCs/>
          <w:color w:val="000000"/>
        </w:rPr>
        <w:t xml:space="preserve">", </w:t>
      </w:r>
      <w:r>
        <w:rPr>
          <w:rFonts w:ascii="Century Gothic" w:hAnsi="Century Gothic"/>
          <w:color w:val="000000"/>
        </w:rPr>
        <w:t xml:space="preserve">cioè i ragazzi e le ragazze  disoccupati che non sono inseriti </w:t>
      </w:r>
      <w:proofErr w:type="spellStart"/>
      <w:r>
        <w:rPr>
          <w:rFonts w:ascii="Century Gothic" w:hAnsi="Century Gothic"/>
          <w:color w:val="000000"/>
        </w:rPr>
        <w:t>nè</w:t>
      </w:r>
      <w:proofErr w:type="spellEnd"/>
      <w:r>
        <w:rPr>
          <w:rFonts w:ascii="Century Gothic" w:hAnsi="Century Gothic"/>
          <w:color w:val="000000"/>
        </w:rPr>
        <w:t xml:space="preserve"> in un percorso di formazione </w:t>
      </w:r>
      <w:proofErr w:type="spellStart"/>
      <w:r>
        <w:rPr>
          <w:rFonts w:ascii="Century Gothic" w:hAnsi="Century Gothic"/>
          <w:color w:val="000000"/>
        </w:rPr>
        <w:t>nè</w:t>
      </w:r>
      <w:proofErr w:type="spellEnd"/>
      <w:r>
        <w:rPr>
          <w:rFonts w:ascii="Century Gothic" w:hAnsi="Century Gothic"/>
          <w:color w:val="000000"/>
        </w:rPr>
        <w:t xml:space="preserve"> in una  esperienza lavorativa, residenti nel territorio dei comuni di Ferrara, </w:t>
      </w:r>
      <w:proofErr w:type="spellStart"/>
      <w:r>
        <w:rPr>
          <w:rFonts w:ascii="Century Gothic" w:hAnsi="Century Gothic"/>
          <w:color w:val="000000"/>
        </w:rPr>
        <w:t>Voghiera</w:t>
      </w:r>
      <w:proofErr w:type="spellEnd"/>
      <w:r>
        <w:rPr>
          <w:rFonts w:ascii="Century Gothic" w:hAnsi="Century Gothic"/>
          <w:color w:val="000000"/>
        </w:rPr>
        <w:t xml:space="preserve">, Masi  Torello, Copparo, </w:t>
      </w:r>
      <w:proofErr w:type="spellStart"/>
      <w:r>
        <w:rPr>
          <w:rFonts w:ascii="Century Gothic" w:hAnsi="Century Gothic"/>
          <w:color w:val="000000"/>
        </w:rPr>
        <w:t>Tresignana</w:t>
      </w:r>
      <w:proofErr w:type="spellEnd"/>
      <w:r>
        <w:rPr>
          <w:rFonts w:ascii="Century Gothic" w:hAnsi="Century Gothic"/>
          <w:color w:val="000000"/>
        </w:rPr>
        <w:t xml:space="preserve"> e Riva del Po, che abbiano assolto l’obbligo  scolastico e che abbiano (nel caso di cittadini stranieri legalmente soggiornanti in  Italia)una buona conoscenza della lingua italiana scritta e parlata. </w:t>
      </w:r>
    </w:p>
    <w:p w:rsidR="00905F92" w:rsidRDefault="00905F92" w:rsidP="00905F92">
      <w:pPr>
        <w:pStyle w:val="NormaleWeb"/>
        <w:spacing w:before="176" w:beforeAutospacing="0" w:after="0" w:afterAutospacing="0"/>
        <w:ind w:left="6" w:right="-3" w:firstLine="720"/>
        <w:jc w:val="both"/>
      </w:pPr>
      <w:r>
        <w:rPr>
          <w:rFonts w:ascii="Century Gothic" w:hAnsi="Century Gothic"/>
          <w:b/>
          <w:bCs/>
          <w:color w:val="000000"/>
        </w:rPr>
        <w:t xml:space="preserve">Il progetto, finalizzato alla riattivazione dei giovani nella ricerca di lavoro,  sarà articolato in due fasi: </w:t>
      </w:r>
      <w:r>
        <w:rPr>
          <w:rFonts w:ascii="Century Gothic" w:hAnsi="Century Gothic"/>
          <w:color w:val="000000"/>
        </w:rPr>
        <w:t>la prima che prevede la creazione di 2 laboratori per  l’orientamento e l’attivazione alla ricerca di lavoro e la seconda nella quale i  giovani saranno inseriti in percorsi di formazione in azienda della durata di 2 mesi  che facilitino l’approccio al mercato del lavoro. </w:t>
      </w:r>
    </w:p>
    <w:p w:rsidR="00905F92" w:rsidRDefault="00905F92" w:rsidP="00905F92">
      <w:pPr>
        <w:pStyle w:val="NormaleWeb"/>
        <w:spacing w:before="176" w:beforeAutospacing="0" w:after="0" w:afterAutospacing="0"/>
        <w:ind w:left="6" w:right="-3" w:firstLine="720"/>
        <w:jc w:val="both"/>
      </w:pPr>
      <w:r>
        <w:rPr>
          <w:rFonts w:ascii="Century Gothic" w:hAnsi="Century Gothic"/>
          <w:b/>
          <w:bCs/>
          <w:color w:val="000000"/>
        </w:rPr>
        <w:t>I moduli di presentazione della domanda di partecipazione al bando  saranno disponibili a partire dal</w:t>
      </w:r>
      <w:r w:rsidR="00A03282">
        <w:rPr>
          <w:rFonts w:ascii="Century Gothic" w:hAnsi="Century Gothic"/>
          <w:b/>
          <w:bCs/>
          <w:color w:val="000000"/>
        </w:rPr>
        <w:t>l’</w:t>
      </w:r>
      <w:r>
        <w:rPr>
          <w:rFonts w:ascii="Century Gothic" w:hAnsi="Century Gothic"/>
          <w:b/>
          <w:bCs/>
          <w:color w:val="000000"/>
        </w:rPr>
        <w:t xml:space="preserve"> 11 Gennaio</w:t>
      </w:r>
      <w:r w:rsidR="00717EAA">
        <w:rPr>
          <w:rFonts w:ascii="Century Gothic" w:hAnsi="Century Gothic"/>
          <w:b/>
          <w:bCs/>
          <w:color w:val="000000"/>
        </w:rPr>
        <w:t xml:space="preserve"> 2021</w:t>
      </w:r>
      <w:r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>e potranno essere scaricati dai seguenti siti internet:  </w:t>
      </w:r>
    </w:p>
    <w:p w:rsidR="00905F92" w:rsidRDefault="00905F92" w:rsidP="00905F92">
      <w:pPr>
        <w:pStyle w:val="NormaleWeb"/>
        <w:spacing w:before="174" w:beforeAutospacing="0" w:after="0" w:afterAutospacing="0"/>
        <w:ind w:left="373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Century Gothic" w:hAnsi="Century Gothic"/>
          <w:color w:val="000000"/>
        </w:rPr>
        <w:t>www.informagiovani.fe.it </w:t>
      </w:r>
    </w:p>
    <w:p w:rsidR="00905F92" w:rsidRDefault="00905F92" w:rsidP="00905F92">
      <w:pPr>
        <w:pStyle w:val="NormaleWeb"/>
        <w:spacing w:before="198" w:beforeAutospacing="0" w:after="0" w:afterAutospacing="0"/>
        <w:ind w:left="373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Century Gothic" w:hAnsi="Century Gothic"/>
          <w:color w:val="000000"/>
        </w:rPr>
        <w:t>www.comune.fe.it</w:t>
      </w:r>
    </w:p>
    <w:p w:rsidR="00905F92" w:rsidRDefault="00905F92" w:rsidP="00905F92">
      <w:pPr>
        <w:pStyle w:val="NormaleWeb"/>
        <w:spacing w:before="0" w:beforeAutospacing="0" w:after="0" w:afterAutospacing="0"/>
        <w:ind w:left="10" w:right="-5" w:firstLine="9"/>
        <w:jc w:val="both"/>
        <w:rPr>
          <w:rFonts w:ascii="Century Gothic" w:hAnsi="Century Gothic"/>
          <w:b/>
          <w:bCs/>
          <w:color w:val="000000"/>
        </w:rPr>
      </w:pPr>
    </w:p>
    <w:p w:rsidR="00905F92" w:rsidRPr="00717EAA" w:rsidRDefault="00905F92" w:rsidP="00DA3C4E">
      <w:pPr>
        <w:pStyle w:val="NormaleWeb"/>
        <w:spacing w:before="0" w:beforeAutospacing="0" w:after="0" w:afterAutospacing="0"/>
        <w:ind w:left="10" w:right="-5" w:firstLine="9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Le domande di partecipazione dovranno pervenire entro e non oltre </w:t>
      </w:r>
      <w:r w:rsidR="00DA3C4E">
        <w:rPr>
          <w:rFonts w:ascii="Century Gothic" w:hAnsi="Century Gothic"/>
          <w:b/>
          <w:bCs/>
          <w:color w:val="000000"/>
        </w:rPr>
        <w:t xml:space="preserve">le ore 13.00  del </w:t>
      </w:r>
      <w:r w:rsidR="00717EAA">
        <w:rPr>
          <w:rFonts w:ascii="Century Gothic" w:hAnsi="Century Gothic"/>
          <w:b/>
          <w:bCs/>
          <w:color w:val="000000"/>
        </w:rPr>
        <w:t>giorno Giovedì</w:t>
      </w:r>
      <w:r>
        <w:rPr>
          <w:rFonts w:ascii="Century Gothic" w:hAnsi="Century Gothic"/>
          <w:b/>
          <w:bCs/>
          <w:color w:val="000000"/>
        </w:rPr>
        <w:t xml:space="preserve"> 11 Febbraio 2021</w:t>
      </w:r>
      <w:r w:rsidRPr="00717EAA">
        <w:rPr>
          <w:rFonts w:ascii="Century Gothic" w:hAnsi="Century Gothic"/>
          <w:bCs/>
          <w:color w:val="000000"/>
        </w:rPr>
        <w:t>,</w:t>
      </w:r>
      <w:r w:rsidR="00DA3C4E">
        <w:rPr>
          <w:rFonts w:ascii="Century Gothic" w:hAnsi="Century Gothic"/>
          <w:bCs/>
          <w:color w:val="000000"/>
        </w:rPr>
        <w:t xml:space="preserve"> all’indirizzo </w:t>
      </w:r>
      <w:r w:rsidR="00717EAA">
        <w:rPr>
          <w:rFonts w:ascii="Century Gothic" w:hAnsi="Century Gothic"/>
          <w:bCs/>
          <w:color w:val="000000"/>
        </w:rPr>
        <w:t xml:space="preserve">mail </w:t>
      </w:r>
      <w:r w:rsidRPr="00717EAA">
        <w:rPr>
          <w:rFonts w:ascii="Century Gothic" w:hAnsi="Century Gothic"/>
          <w:bCs/>
          <w:color w:val="000000"/>
        </w:rPr>
        <w:t>servizio</w:t>
      </w:r>
      <w:hyperlink r:id="rId8" w:history="1">
        <w:r w:rsidRPr="00717EAA">
          <w:rPr>
            <w:rFonts w:ascii="Century Gothic" w:hAnsi="Century Gothic"/>
            <w:bCs/>
            <w:color w:val="000000"/>
          </w:rPr>
          <w:t>giovani@cert.comune.fe.it</w:t>
        </w:r>
      </w:hyperlink>
      <w:r w:rsidR="00717EAA" w:rsidRPr="00717EAA">
        <w:rPr>
          <w:rFonts w:ascii="Century Gothic" w:hAnsi="Century Gothic"/>
          <w:bCs/>
          <w:color w:val="000000"/>
        </w:rPr>
        <w:t xml:space="preserve"> </w:t>
      </w:r>
      <w:r w:rsidRPr="00551540">
        <w:rPr>
          <w:rFonts w:ascii="Century Gothic" w:hAnsi="Century Gothic"/>
          <w:bCs/>
          <w:color w:val="000000"/>
        </w:rPr>
        <w:t>oppure tramite raccomandata A/R</w:t>
      </w:r>
      <w:r w:rsidR="00551540" w:rsidRPr="00551540">
        <w:rPr>
          <w:rFonts w:ascii="Century Gothic" w:hAnsi="Century Gothic"/>
          <w:bCs/>
          <w:color w:val="000000"/>
        </w:rPr>
        <w:t>, come indicato nel bando.</w:t>
      </w:r>
    </w:p>
    <w:sectPr w:rsidR="00905F92" w:rsidRPr="00717EAA" w:rsidSect="00E61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843" w:left="1134" w:header="709" w:footer="9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7D" w:rsidRDefault="006E667D">
      <w:r>
        <w:separator/>
      </w:r>
    </w:p>
  </w:endnote>
  <w:endnote w:type="continuationSeparator" w:id="0">
    <w:p w:rsidR="006E667D" w:rsidRDefault="006E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F2" w:rsidRDefault="002F72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F2" w:rsidRDefault="002F72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DE" w:rsidRDefault="00B87EB0" w:rsidP="000128DE">
    <w:pPr>
      <w:pStyle w:val="Pidipagina"/>
    </w:pPr>
    <w:r>
      <w:rPr>
        <w:noProof/>
      </w:rPr>
      <w:drawing>
        <wp:inline distT="0" distB="0" distL="0" distR="0">
          <wp:extent cx="6115050" cy="57150"/>
          <wp:effectExtent l="19050" t="0" r="0" b="0"/>
          <wp:docPr id="3" name="Immagine 3" descr="basso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so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6639" w:rsidRPr="006238E5" w:rsidRDefault="00253327" w:rsidP="00F86639">
    <w:pPr>
      <w:rPr>
        <w:rFonts w:ascii="Calibri" w:hAnsi="Calibri" w:cs="Calibri"/>
        <w:sz w:val="20"/>
        <w:szCs w:val="20"/>
        <w:lang w:val="en-US"/>
      </w:rPr>
    </w:pPr>
    <w:r w:rsidRPr="003130A5">
      <w:rPr>
        <w:sz w:val="16"/>
        <w:szCs w:val="20"/>
        <w:lang w:val="en-US"/>
      </w:rPr>
      <w:br/>
    </w:r>
    <w:r w:rsidR="00F51A36">
      <w:rPr>
        <w:rFonts w:ascii="Calibri" w:hAnsi="Calibri" w:cs="Calibri"/>
        <w:sz w:val="20"/>
        <w:szCs w:val="20"/>
        <w:lang w:val="en-US"/>
      </w:rPr>
      <w:t>U.O.NUOVE GENERAZIONI</w:t>
    </w:r>
  </w:p>
  <w:p w:rsidR="00F86639" w:rsidRPr="006238E5" w:rsidRDefault="00FB490B" w:rsidP="00F86639">
    <w:pPr>
      <w:rPr>
        <w:rFonts w:ascii="Calibri" w:hAnsi="Calibri" w:cs="Calibri"/>
        <w:sz w:val="20"/>
        <w:szCs w:val="20"/>
        <w:lang w:val="en-US"/>
      </w:rPr>
    </w:pPr>
    <w:r w:rsidRPr="006238E5">
      <w:rPr>
        <w:rFonts w:ascii="Calibri" w:hAnsi="Calibri" w:cs="Calibri"/>
        <w:sz w:val="20"/>
        <w:szCs w:val="20"/>
        <w:lang w:val="en-US"/>
      </w:rPr>
      <w:t xml:space="preserve">Via </w:t>
    </w:r>
    <w:proofErr w:type="spellStart"/>
    <w:r w:rsidR="002F72F2">
      <w:rPr>
        <w:rFonts w:ascii="Calibri" w:hAnsi="Calibri" w:cs="Calibri"/>
        <w:sz w:val="20"/>
        <w:szCs w:val="20"/>
        <w:lang w:val="en-US"/>
      </w:rPr>
      <w:t>Boccacanale</w:t>
    </w:r>
    <w:proofErr w:type="spellEnd"/>
    <w:r w:rsidR="002F72F2">
      <w:rPr>
        <w:rFonts w:ascii="Calibri" w:hAnsi="Calibri" w:cs="Calibri"/>
        <w:sz w:val="20"/>
        <w:szCs w:val="20"/>
        <w:lang w:val="en-US"/>
      </w:rPr>
      <w:t xml:space="preserve">  </w:t>
    </w:r>
    <w:proofErr w:type="spellStart"/>
    <w:r w:rsidR="002F72F2">
      <w:rPr>
        <w:rFonts w:ascii="Calibri" w:hAnsi="Calibri" w:cs="Calibri"/>
        <w:sz w:val="20"/>
        <w:szCs w:val="20"/>
        <w:lang w:val="en-US"/>
      </w:rPr>
      <w:t>di</w:t>
    </w:r>
    <w:proofErr w:type="spellEnd"/>
    <w:r w:rsidR="002F72F2">
      <w:rPr>
        <w:rFonts w:ascii="Calibri" w:hAnsi="Calibri" w:cs="Calibri"/>
        <w:sz w:val="20"/>
        <w:szCs w:val="20"/>
        <w:lang w:val="en-US"/>
      </w:rPr>
      <w:t xml:space="preserve"> Santo Stefano 14/e</w:t>
    </w:r>
    <w:r w:rsidRPr="006238E5">
      <w:rPr>
        <w:rFonts w:ascii="Calibri" w:hAnsi="Calibri" w:cs="Calibri"/>
        <w:sz w:val="20"/>
        <w:szCs w:val="20"/>
        <w:lang w:val="en-US"/>
      </w:rPr>
      <w:t xml:space="preserve"> </w:t>
    </w:r>
    <w:r w:rsidR="00F86639" w:rsidRPr="006238E5">
      <w:rPr>
        <w:rFonts w:ascii="Calibri" w:hAnsi="Calibri" w:cs="Calibri"/>
        <w:sz w:val="20"/>
        <w:szCs w:val="20"/>
        <w:lang w:val="en-US"/>
      </w:rPr>
      <w:t>- 44121 Ferrara</w:t>
    </w:r>
  </w:p>
  <w:p w:rsidR="00F86639" w:rsidRDefault="00F86639" w:rsidP="00F86639">
    <w:pPr>
      <w:shd w:val="clear" w:color="auto" w:fill="FFFFFF"/>
      <w:rPr>
        <w:rFonts w:ascii="Calibri" w:hAnsi="Calibri" w:cs="Calibri"/>
        <w:color w:val="222222"/>
        <w:sz w:val="20"/>
        <w:szCs w:val="20"/>
      </w:rPr>
    </w:pPr>
    <w:r w:rsidRPr="006238E5">
      <w:rPr>
        <w:rFonts w:ascii="Calibri" w:hAnsi="Calibri" w:cs="Calibri"/>
        <w:sz w:val="20"/>
        <w:szCs w:val="20"/>
        <w:lang w:val="en-US"/>
      </w:rPr>
      <w:t xml:space="preserve">Tel. </w:t>
    </w:r>
    <w:r w:rsidRPr="006238E5">
      <w:rPr>
        <w:rFonts w:ascii="Calibri" w:hAnsi="Calibri" w:cs="Calibri"/>
        <w:color w:val="222222"/>
        <w:sz w:val="20"/>
        <w:szCs w:val="20"/>
      </w:rPr>
      <w:t xml:space="preserve">0532 </w:t>
    </w:r>
    <w:r w:rsidR="002F72F2">
      <w:rPr>
        <w:rFonts w:ascii="Calibri" w:hAnsi="Calibri" w:cs="Calibri"/>
        <w:color w:val="222222"/>
        <w:sz w:val="20"/>
        <w:szCs w:val="20"/>
      </w:rPr>
      <w:t>419590</w:t>
    </w:r>
    <w:r w:rsidR="00DD479C">
      <w:rPr>
        <w:rFonts w:ascii="Calibri" w:hAnsi="Calibri" w:cs="Calibri"/>
        <w:color w:val="222222"/>
        <w:sz w:val="20"/>
        <w:szCs w:val="20"/>
      </w:rPr>
      <w:t xml:space="preserve"> – Fax </w:t>
    </w:r>
    <w:r w:rsidR="00DD479C">
      <w:rPr>
        <w:rFonts w:ascii="Arial" w:hAnsi="Arial" w:cs="Arial"/>
        <w:color w:val="000000"/>
        <w:sz w:val="18"/>
        <w:szCs w:val="18"/>
      </w:rPr>
      <w:t>0532 419490</w:t>
    </w:r>
  </w:p>
  <w:p w:rsidR="002F72F2" w:rsidRPr="006238E5" w:rsidRDefault="002F72F2" w:rsidP="00F86639">
    <w:pPr>
      <w:shd w:val="clear" w:color="auto" w:fill="FFFFFF"/>
      <w:rPr>
        <w:rFonts w:ascii="Calibri" w:hAnsi="Calibri" w:cs="Calibri"/>
        <w:color w:val="222222"/>
        <w:sz w:val="20"/>
        <w:szCs w:val="20"/>
      </w:rPr>
    </w:pPr>
    <w:r>
      <w:rPr>
        <w:rFonts w:ascii="Calibri" w:hAnsi="Calibri" w:cs="Calibri"/>
        <w:color w:val="222222"/>
        <w:sz w:val="20"/>
        <w:szCs w:val="20"/>
      </w:rPr>
      <w:t>Mail: informagiovani@comune.fe.it</w:t>
    </w:r>
  </w:p>
  <w:p w:rsidR="00F86639" w:rsidRPr="006238E5" w:rsidRDefault="00FB490B" w:rsidP="00F86639">
    <w:pPr>
      <w:shd w:val="clear" w:color="auto" w:fill="FFFFFF"/>
      <w:rPr>
        <w:rFonts w:ascii="Calibri" w:hAnsi="Calibri" w:cs="Calibri"/>
        <w:color w:val="222222"/>
        <w:sz w:val="20"/>
        <w:szCs w:val="20"/>
      </w:rPr>
    </w:pPr>
    <w:r w:rsidRPr="006238E5">
      <w:rPr>
        <w:rFonts w:ascii="Calibri" w:hAnsi="Calibri" w:cs="Calibri"/>
        <w:color w:val="222222"/>
        <w:sz w:val="20"/>
        <w:szCs w:val="20"/>
      </w:rPr>
      <w:t>Pec: servizio</w:t>
    </w:r>
    <w:r w:rsidR="00F86639" w:rsidRPr="006238E5">
      <w:rPr>
        <w:rFonts w:ascii="Calibri" w:hAnsi="Calibri" w:cs="Calibri"/>
        <w:color w:val="222222"/>
        <w:sz w:val="20"/>
        <w:szCs w:val="20"/>
      </w:rPr>
      <w:t>giovani@cert.comune.fe.it</w:t>
    </w:r>
  </w:p>
  <w:p w:rsidR="000128DE" w:rsidRPr="003130A5" w:rsidRDefault="00253327" w:rsidP="003130A5">
    <w:pPr>
      <w:rPr>
        <w:sz w:val="16"/>
        <w:szCs w:val="20"/>
        <w:lang w:val="en-US"/>
      </w:rPr>
    </w:pPr>
    <w:r w:rsidRPr="003130A5">
      <w:rPr>
        <w:sz w:val="16"/>
        <w:szCs w:val="20"/>
        <w:lang w:val="en-US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7D" w:rsidRDefault="006E667D">
      <w:r>
        <w:separator/>
      </w:r>
    </w:p>
  </w:footnote>
  <w:footnote w:type="continuationSeparator" w:id="0">
    <w:p w:rsidR="006E667D" w:rsidRDefault="006E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F2" w:rsidRDefault="002F72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F2" w:rsidRDefault="002F72F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DE" w:rsidRDefault="00B87EB0">
    <w:pPr>
      <w:pStyle w:val="Intestazione"/>
    </w:pPr>
    <w:r>
      <w:rPr>
        <w:noProof/>
      </w:rPr>
      <w:drawing>
        <wp:inline distT="0" distB="0" distL="0" distR="0">
          <wp:extent cx="2371725" cy="990600"/>
          <wp:effectExtent l="19050" t="0" r="9525" b="0"/>
          <wp:docPr id="1" name="Immagine 1" descr="logo comune intestazione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intestazione 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23BB"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41DB"/>
    <w:multiLevelType w:val="hybridMultilevel"/>
    <w:tmpl w:val="67440094"/>
    <w:lvl w:ilvl="0" w:tplc="4414487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27"/>
    <w:rsid w:val="000128DE"/>
    <w:rsid w:val="000223BB"/>
    <w:rsid w:val="00026005"/>
    <w:rsid w:val="00053EDC"/>
    <w:rsid w:val="000633D3"/>
    <w:rsid w:val="00104CD3"/>
    <w:rsid w:val="00253327"/>
    <w:rsid w:val="002D0CBE"/>
    <w:rsid w:val="002E5FAC"/>
    <w:rsid w:val="002F72F2"/>
    <w:rsid w:val="003130A5"/>
    <w:rsid w:val="00363FDF"/>
    <w:rsid w:val="00374778"/>
    <w:rsid w:val="003F10FE"/>
    <w:rsid w:val="00443C47"/>
    <w:rsid w:val="0049625D"/>
    <w:rsid w:val="00507242"/>
    <w:rsid w:val="00551540"/>
    <w:rsid w:val="005D5481"/>
    <w:rsid w:val="005E5C16"/>
    <w:rsid w:val="0060673F"/>
    <w:rsid w:val="006238E5"/>
    <w:rsid w:val="006E667D"/>
    <w:rsid w:val="00717EAA"/>
    <w:rsid w:val="00752188"/>
    <w:rsid w:val="007768B6"/>
    <w:rsid w:val="00790467"/>
    <w:rsid w:val="007B6359"/>
    <w:rsid w:val="007E08A5"/>
    <w:rsid w:val="008D4A8E"/>
    <w:rsid w:val="008E5DA8"/>
    <w:rsid w:val="008F0212"/>
    <w:rsid w:val="008F5B82"/>
    <w:rsid w:val="00905F92"/>
    <w:rsid w:val="00906BE8"/>
    <w:rsid w:val="00976643"/>
    <w:rsid w:val="00A03282"/>
    <w:rsid w:val="00A361DC"/>
    <w:rsid w:val="00A820F7"/>
    <w:rsid w:val="00AC209F"/>
    <w:rsid w:val="00B11F23"/>
    <w:rsid w:val="00B65938"/>
    <w:rsid w:val="00B6610D"/>
    <w:rsid w:val="00B76750"/>
    <w:rsid w:val="00B76784"/>
    <w:rsid w:val="00B84C0E"/>
    <w:rsid w:val="00B87EB0"/>
    <w:rsid w:val="00BB4415"/>
    <w:rsid w:val="00C3435C"/>
    <w:rsid w:val="00C40CB4"/>
    <w:rsid w:val="00C73F2F"/>
    <w:rsid w:val="00CC7471"/>
    <w:rsid w:val="00CD4ACA"/>
    <w:rsid w:val="00D4437A"/>
    <w:rsid w:val="00DA3C4E"/>
    <w:rsid w:val="00DD479C"/>
    <w:rsid w:val="00E05146"/>
    <w:rsid w:val="00E2169C"/>
    <w:rsid w:val="00E61F4A"/>
    <w:rsid w:val="00E87D83"/>
    <w:rsid w:val="00E9318D"/>
    <w:rsid w:val="00ED767E"/>
    <w:rsid w:val="00F00673"/>
    <w:rsid w:val="00F22E2F"/>
    <w:rsid w:val="00F51A36"/>
    <w:rsid w:val="00F86639"/>
    <w:rsid w:val="00FA691E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1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28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28D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32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86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6639"/>
    <w:rPr>
      <w:rFonts w:ascii="Tahoma" w:hAnsi="Tahoma" w:cs="Tahoma"/>
      <w:sz w:val="16"/>
      <w:szCs w:val="16"/>
    </w:rPr>
  </w:style>
  <w:style w:type="paragraph" w:customStyle="1" w:styleId="normal">
    <w:name w:val="normal"/>
    <w:uiPriority w:val="99"/>
    <w:rsid w:val="00FA691E"/>
    <w:pPr>
      <w:widowControl w:val="0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905F92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905F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5F92"/>
  </w:style>
  <w:style w:type="character" w:styleId="Rimandonotaapidipagina">
    <w:name w:val="footnote reference"/>
    <w:basedOn w:val="Carpredefinitoparagrafo"/>
    <w:rsid w:val="00905F92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905F9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05F92"/>
  </w:style>
  <w:style w:type="character" w:styleId="Rimandonotadichiusura">
    <w:name w:val="endnote reference"/>
    <w:basedOn w:val="Carpredefinitoparagrafo"/>
    <w:rsid w:val="00905F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cert.comune.f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giomo.SSI\Desktop\carta%20intestata_Fin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9274-CB4C-42C1-A2C0-4C2B9032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intestata_Finardi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Segretario Direttore Generale</vt:lpstr>
    </vt:vector>
  </TitlesOfParts>
  <Company>Hewlett-Packard Company</Company>
  <LinksUpToDate>false</LinksUpToDate>
  <CharactersWithSpaces>1956</CharactersWithSpaces>
  <SharedDoc>false</SharedDoc>
  <HLinks>
    <vt:vector size="12" baseType="variant">
      <vt:variant>
        <vt:i4>4587539</vt:i4>
      </vt:variant>
      <vt:variant>
        <vt:i4>3</vt:i4>
      </vt:variant>
      <vt:variant>
        <vt:i4>0</vt:i4>
      </vt:variant>
      <vt:variant>
        <vt:i4>5</vt:i4>
      </vt:variant>
      <vt:variant>
        <vt:lpwstr>http://www.comune.fe.it/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mailto:comune.ferrara@cert.comune.fe.it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Segretario Direttore Generale</dc:title>
  <dc:creator>Utente</dc:creator>
  <cp:lastModifiedBy>SmartWorking</cp:lastModifiedBy>
  <cp:revision>7</cp:revision>
  <cp:lastPrinted>2010-12-01T07:38:00Z</cp:lastPrinted>
  <dcterms:created xsi:type="dcterms:W3CDTF">2021-01-04T09:18:00Z</dcterms:created>
  <dcterms:modified xsi:type="dcterms:W3CDTF">2021-01-05T07:52:00Z</dcterms:modified>
</cp:coreProperties>
</file>